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u w:val="thick"/>
        </w:rPr>
        <w:t>RELEASE OF EARNEST MONEY DEPOSIT</w:t>
      </w:r>
    </w:p>
    <w:p>
      <w:pPr>
        <w:pStyle w:val="BodyText"/>
        <w:spacing w:before="9"/>
        <w:rPr>
          <w:b/>
          <w:sz w:val="23"/>
        </w:rPr>
      </w:pPr>
    </w:p>
    <w:p>
      <w:pPr>
        <w:pStyle w:val="BodyText"/>
        <w:tabs>
          <w:tab w:pos="861" w:val="left" w:leader="none"/>
          <w:tab w:pos="1427" w:val="left" w:leader="none"/>
          <w:tab w:pos="1994" w:val="left" w:leader="none"/>
          <w:tab w:pos="5835" w:val="left" w:leader="none"/>
          <w:tab w:pos="6262" w:val="left" w:leader="none"/>
          <w:tab w:pos="6976" w:val="left" w:leader="none"/>
          <w:tab w:pos="7504" w:val="left" w:leader="none"/>
          <w:tab w:pos="8111" w:val="left" w:leader="none"/>
          <w:tab w:pos="8825" w:val="left" w:leader="none"/>
        </w:tabs>
        <w:ind w:left="120" w:right="116" w:firstLine="720"/>
        <w:jc w:val="right"/>
      </w:pPr>
      <w:r>
        <w:rPr/>
        <w:t>THIS</w:t>
      </w:r>
      <w:r>
        <w:rPr>
          <w:spacing w:val="-11"/>
        </w:rPr>
        <w:t> </w:t>
      </w:r>
      <w:r>
        <w:rPr/>
        <w:t>RELEASE</w:t>
      </w:r>
      <w:r>
        <w:rPr>
          <w:spacing w:val="-10"/>
        </w:rPr>
        <w:t> </w:t>
      </w:r>
      <w:r>
        <w:rPr/>
        <w:t>OF</w:t>
      </w:r>
      <w:r>
        <w:rPr>
          <w:spacing w:val="-10"/>
        </w:rPr>
        <w:t> </w:t>
      </w:r>
      <w:r>
        <w:rPr/>
        <w:t>EARNEST</w:t>
      </w:r>
      <w:r>
        <w:rPr>
          <w:spacing w:val="-10"/>
        </w:rPr>
        <w:t> </w:t>
      </w:r>
      <w:r>
        <w:rPr/>
        <w:t>MONEY</w:t>
      </w:r>
      <w:r>
        <w:rPr>
          <w:spacing w:val="-10"/>
        </w:rPr>
        <w:t> </w:t>
      </w:r>
      <w:r>
        <w:rPr/>
        <w:t>DEPOSIT</w:t>
      </w:r>
      <w:r>
        <w:rPr>
          <w:spacing w:val="-10"/>
        </w:rPr>
        <w:t> </w:t>
      </w:r>
      <w:r>
        <w:rPr/>
        <w:t>(this</w:t>
      </w:r>
      <w:r>
        <w:rPr>
          <w:spacing w:val="-11"/>
        </w:rPr>
        <w:t> </w:t>
      </w:r>
      <w:r>
        <w:rPr/>
        <w:t>“</w:t>
      </w:r>
      <w:r>
        <w:rPr>
          <w:b/>
        </w:rPr>
        <w:t>Release</w:t>
      </w:r>
      <w:r>
        <w:rPr/>
        <w:t>”)</w:t>
      </w:r>
      <w:r>
        <w:rPr>
          <w:spacing w:val="-10"/>
        </w:rPr>
        <w:t> </w:t>
      </w:r>
      <w:r>
        <w:rPr/>
        <w:t>is</w:t>
      </w:r>
      <w:r>
        <w:rPr>
          <w:spacing w:val="-11"/>
        </w:rPr>
        <w:t> </w:t>
      </w:r>
      <w:r>
        <w:rPr/>
        <w:t>made</w:t>
      </w:r>
      <w:r>
        <w:rPr>
          <w:spacing w:val="-9"/>
        </w:rPr>
        <w:t> </w:t>
      </w:r>
      <w:r>
        <w:rPr/>
        <w:t>and</w:t>
      </w:r>
      <w:r>
        <w:rPr>
          <w:spacing w:val="-10"/>
        </w:rPr>
        <w:t> </w:t>
      </w:r>
      <w:r>
        <w:rPr/>
        <w:t>entered into</w:t>
        <w:tab/>
        <w:t>as</w:t>
        <w:tab/>
        <w:t>of</w:t>
        <w:tab/>
      </w:r>
      <w:r>
        <w:rPr>
          <w:u w:val="single"/>
        </w:rPr>
        <w:t> </w:t>
        <w:tab/>
      </w:r>
      <w:r>
        <w:rPr/>
        <w:t>,</w:t>
        <w:tab/>
        <w:t>and</w:t>
        <w:tab/>
        <w:t>is</w:t>
        <w:tab/>
        <w:t>by</w:t>
        <w:tab/>
        <w:t>and</w:t>
        <w:tab/>
      </w:r>
      <w:r>
        <w:rPr>
          <w:spacing w:val="-3"/>
        </w:rPr>
        <w:t>among</w:t>
      </w:r>
    </w:p>
    <w:p>
      <w:pPr>
        <w:pStyle w:val="BodyText"/>
        <w:tabs>
          <w:tab w:pos="4439" w:val="left" w:leader="none"/>
          <w:tab w:pos="5035" w:val="left" w:leader="none"/>
          <w:tab w:pos="5996" w:val="left" w:leader="none"/>
          <w:tab w:pos="6637" w:val="left" w:leader="none"/>
          <w:tab w:pos="7905" w:val="left" w:leader="none"/>
          <w:tab w:pos="9160" w:val="left" w:leader="none"/>
        </w:tabs>
        <w:ind w:right="117"/>
        <w:jc w:val="right"/>
      </w:pPr>
      <w:r>
        <w:rPr>
          <w:u w:val="single"/>
        </w:rPr>
        <w:t> </w:t>
        <w:tab/>
      </w:r>
      <w:r>
        <w:rPr/>
        <w:t>,</w:t>
        <w:tab/>
        <w:t>with</w:t>
        <w:tab/>
        <w:t>a</w:t>
        <w:tab/>
        <w:t>mailing</w:t>
        <w:tab/>
        <w:t>address</w:t>
        <w:tab/>
        <w:t>of</w:t>
      </w:r>
    </w:p>
    <w:p>
      <w:pPr>
        <w:tabs>
          <w:tab w:pos="3839" w:val="left" w:leader="none"/>
          <w:tab w:pos="8788" w:val="left" w:leader="none"/>
        </w:tabs>
        <w:spacing w:before="0"/>
        <w:ind w:left="0" w:right="116" w:firstLine="0"/>
        <w:jc w:val="right"/>
        <w:rPr>
          <w:sz w:val="24"/>
        </w:rPr>
      </w:pPr>
      <w:r>
        <w:rPr>
          <w:sz w:val="24"/>
          <w:u w:val="single"/>
        </w:rPr>
        <w:t> </w:t>
        <w:tab/>
      </w:r>
      <w:r>
        <w:rPr>
          <w:spacing w:val="25"/>
          <w:sz w:val="24"/>
        </w:rPr>
        <w:t> </w:t>
      </w:r>
      <w:r>
        <w:rPr>
          <w:sz w:val="24"/>
        </w:rPr>
        <w:t>(“</w:t>
      </w:r>
      <w:r>
        <w:rPr>
          <w:b/>
          <w:sz w:val="24"/>
        </w:rPr>
        <w:t>Buyer</w:t>
      </w:r>
      <w:r>
        <w:rPr>
          <w:sz w:val="24"/>
        </w:rPr>
        <w:t>”),</w:t>
      </w:r>
      <w:r>
        <w:rPr>
          <w:sz w:val="24"/>
          <w:u w:val="single"/>
        </w:rPr>
        <w:t> </w:t>
        <w:tab/>
      </w:r>
      <w:r>
        <w:rPr>
          <w:sz w:val="24"/>
        </w:rPr>
        <w:t>,</w:t>
      </w:r>
      <w:r>
        <w:rPr>
          <w:spacing w:val="24"/>
          <w:sz w:val="24"/>
        </w:rPr>
        <w:t> </w:t>
      </w:r>
      <w:r>
        <w:rPr>
          <w:sz w:val="24"/>
        </w:rPr>
        <w:t>with</w:t>
      </w:r>
    </w:p>
    <w:p>
      <w:pPr>
        <w:pStyle w:val="BodyText"/>
        <w:tabs>
          <w:tab w:pos="7912" w:val="left" w:leader="none"/>
        </w:tabs>
        <w:ind w:left="120"/>
      </w:pPr>
      <w:r>
        <w:rPr/>
        <w:t>a  mailing </w:t>
      </w:r>
      <w:r>
        <w:rPr>
          <w:spacing w:val="19"/>
        </w:rPr>
        <w:t> </w:t>
      </w:r>
      <w:r>
        <w:rPr/>
        <w:t>address </w:t>
      </w:r>
      <w:r>
        <w:rPr>
          <w:spacing w:val="10"/>
        </w:rPr>
        <w:t> </w:t>
      </w:r>
      <w:r>
        <w:rPr/>
        <w:t>of</w:t>
      </w:r>
      <w:r>
        <w:rPr>
          <w:u w:val="single"/>
        </w:rPr>
        <w:t> </w:t>
        <w:tab/>
      </w:r>
      <w:r>
        <w:rPr/>
        <w:t>(“</w:t>
      </w:r>
      <w:r>
        <w:rPr>
          <w:b/>
        </w:rPr>
        <w:t>Seller</w:t>
      </w:r>
      <w:r>
        <w:rPr/>
        <w:t>”) </w:t>
      </w:r>
      <w:r>
        <w:rPr>
          <w:spacing w:val="8"/>
        </w:rPr>
        <w:t> </w:t>
      </w:r>
      <w:r>
        <w:rPr/>
        <w:t>and</w:t>
      </w:r>
    </w:p>
    <w:p>
      <w:pPr>
        <w:pStyle w:val="BodyText"/>
        <w:tabs>
          <w:tab w:pos="4679" w:val="left" w:leader="none"/>
          <w:tab w:pos="5251" w:val="left" w:leader="none"/>
          <w:tab w:pos="6188" w:val="left" w:leader="none"/>
          <w:tab w:pos="6805" w:val="left" w:leader="none"/>
          <w:tab w:pos="8049" w:val="left" w:leader="none"/>
          <w:tab w:pos="9280" w:val="left" w:leader="none"/>
        </w:tabs>
        <w:ind w:left="119"/>
      </w:pPr>
      <w:r>
        <w:rPr>
          <w:u w:val="single"/>
        </w:rPr>
        <w:t> </w:t>
        <w:tab/>
      </w:r>
      <w:r>
        <w:rPr/>
        <w:t>,</w:t>
        <w:tab/>
        <w:t>with</w:t>
        <w:tab/>
        <w:t>a</w:t>
        <w:tab/>
        <w:t>mailing</w:t>
        <w:tab/>
        <w:t>address</w:t>
        <w:tab/>
        <w:t>of</w:t>
      </w:r>
    </w:p>
    <w:p>
      <w:pPr>
        <w:tabs>
          <w:tab w:pos="3119" w:val="left" w:leader="none"/>
        </w:tabs>
        <w:spacing w:before="0"/>
        <w:ind w:left="119" w:right="0" w:firstLine="0"/>
        <w:jc w:val="left"/>
        <w:rPr>
          <w:sz w:val="24"/>
        </w:rPr>
      </w:pPr>
      <w:r>
        <w:rPr>
          <w:sz w:val="24"/>
          <w:u w:val="single"/>
        </w:rPr>
        <w:t> </w:t>
        <w:tab/>
      </w:r>
      <w:r>
        <w:rPr>
          <w:sz w:val="24"/>
        </w:rPr>
        <w:t> (“</w:t>
      </w:r>
      <w:r>
        <w:rPr>
          <w:b/>
          <w:sz w:val="24"/>
        </w:rPr>
        <w:t>Escrow</w:t>
      </w:r>
      <w:r>
        <w:rPr>
          <w:b/>
          <w:spacing w:val="-2"/>
          <w:sz w:val="24"/>
        </w:rPr>
        <w:t> </w:t>
      </w:r>
      <w:r>
        <w:rPr>
          <w:b/>
          <w:sz w:val="24"/>
        </w:rPr>
        <w:t>Agent</w:t>
      </w:r>
      <w:r>
        <w:rPr>
          <w:sz w:val="24"/>
        </w:rPr>
        <w:t>”).</w:t>
      </w:r>
    </w:p>
    <w:p>
      <w:pPr>
        <w:pStyle w:val="BodyText"/>
      </w:pPr>
    </w:p>
    <w:p>
      <w:pPr>
        <w:pStyle w:val="BodyText"/>
        <w:ind w:left="2378" w:right="2379"/>
        <w:jc w:val="center"/>
      </w:pPr>
      <w:r>
        <w:rPr/>
        <w:t>RECITALS</w:t>
      </w:r>
    </w:p>
    <w:p>
      <w:pPr>
        <w:pStyle w:val="BodyText"/>
      </w:pPr>
    </w:p>
    <w:p>
      <w:pPr>
        <w:pStyle w:val="BodyText"/>
        <w:ind w:left="839"/>
      </w:pPr>
      <w:r>
        <w:rPr/>
        <w:t>WHEREAS, Buyer and Seller are or were parties to that certain contract dated as of</w:t>
      </w:r>
    </w:p>
    <w:p>
      <w:pPr>
        <w:pStyle w:val="BodyText"/>
        <w:tabs>
          <w:tab w:pos="2759" w:val="left" w:leader="none"/>
          <w:tab w:pos="9266" w:val="left" w:leader="none"/>
        </w:tabs>
        <w:ind w:left="119" w:right="117"/>
      </w:pPr>
      <w:r>
        <w:rPr>
          <w:u w:val="single"/>
        </w:rPr>
        <w:t> </w:t>
        <w:tab/>
      </w:r>
      <w:r>
        <w:rPr/>
        <w:t> </w:t>
      </w:r>
      <w:r>
        <w:rPr>
          <w:spacing w:val="-29"/>
        </w:rPr>
        <w:t> </w:t>
      </w:r>
      <w:r>
        <w:rPr/>
        <w:t>(the “</w:t>
      </w:r>
      <w:r>
        <w:rPr>
          <w:b/>
        </w:rPr>
        <w:t>Agreement</w:t>
      </w:r>
      <w:r>
        <w:rPr/>
        <w:t>”) for the purchase and sale of real estate for the property known by street</w:t>
      </w:r>
      <w:r>
        <w:rPr>
          <w:spacing w:val="-3"/>
        </w:rPr>
        <w:t> </w:t>
      </w:r>
      <w:r>
        <w:rPr/>
        <w:t>address</w:t>
      </w:r>
      <w:r>
        <w:rPr>
          <w:spacing w:val="-1"/>
        </w:rPr>
        <w:t> </w:t>
      </w:r>
      <w:r>
        <w:rPr/>
        <w:t>as</w:t>
      </w:r>
      <w:r>
        <w:rPr>
          <w:u w:val="single"/>
        </w:rPr>
        <w:t> </w:t>
        <w:tab/>
      </w:r>
      <w:r>
        <w:rPr/>
        <w:t>.</w:t>
      </w:r>
    </w:p>
    <w:p>
      <w:pPr>
        <w:pStyle w:val="BodyText"/>
      </w:pPr>
    </w:p>
    <w:p>
      <w:pPr>
        <w:pStyle w:val="BodyText"/>
        <w:ind w:left="839"/>
      </w:pPr>
      <w:r>
        <w:rPr/>
        <w:t>WHEREAS, in connection with the Agreement, Buyer deposited the sum of</w:t>
      </w:r>
    </w:p>
    <w:p>
      <w:pPr>
        <w:pStyle w:val="BodyText"/>
        <w:tabs>
          <w:tab w:pos="3599" w:val="left" w:leader="none"/>
        </w:tabs>
        <w:ind w:left="119" w:right="117"/>
      </w:pPr>
      <w:r>
        <w:rPr/>
        <w:t>$</w:t>
      </w:r>
      <w:r>
        <w:rPr>
          <w:u w:val="single"/>
        </w:rPr>
        <w:t> </w:t>
        <w:tab/>
      </w:r>
      <w:r>
        <w:rPr/>
        <w:t>(the “</w:t>
      </w:r>
      <w:r>
        <w:rPr>
          <w:b/>
        </w:rPr>
        <w:t>Deposit</w:t>
      </w:r>
      <w:r>
        <w:rPr/>
        <w:t>”) in escrow or in trust, with Escrow Agent, as an earnest money or other deposit pursuant to the</w:t>
      </w:r>
      <w:r>
        <w:rPr>
          <w:spacing w:val="-5"/>
        </w:rPr>
        <w:t> </w:t>
      </w:r>
      <w:r>
        <w:rPr/>
        <w:t>Agreement.</w:t>
      </w:r>
    </w:p>
    <w:p>
      <w:pPr>
        <w:pStyle w:val="BodyText"/>
      </w:pPr>
    </w:p>
    <w:p>
      <w:pPr>
        <w:pStyle w:val="BodyText"/>
        <w:ind w:left="119" w:right="116" w:firstLine="720"/>
        <w:jc w:val="both"/>
      </w:pPr>
      <w:r>
        <w:rPr/>
        <w:t>WHEREAS,</w:t>
      </w:r>
      <w:r>
        <w:rPr>
          <w:spacing w:val="-11"/>
        </w:rPr>
        <w:t> </w:t>
      </w:r>
      <w:r>
        <w:rPr/>
        <w:t>Buyer</w:t>
      </w:r>
      <w:r>
        <w:rPr>
          <w:spacing w:val="-12"/>
        </w:rPr>
        <w:t> </w:t>
      </w:r>
      <w:r>
        <w:rPr/>
        <w:t>and</w:t>
      </w:r>
      <w:r>
        <w:rPr>
          <w:spacing w:val="-12"/>
        </w:rPr>
        <w:t> </w:t>
      </w:r>
      <w:r>
        <w:rPr/>
        <w:t>Seller</w:t>
      </w:r>
      <w:r>
        <w:rPr>
          <w:spacing w:val="-12"/>
        </w:rPr>
        <w:t> </w:t>
      </w:r>
      <w:r>
        <w:rPr/>
        <w:t>have</w:t>
      </w:r>
      <w:r>
        <w:rPr>
          <w:spacing w:val="-11"/>
        </w:rPr>
        <w:t> </w:t>
      </w:r>
      <w:r>
        <w:rPr/>
        <w:t>mutually</w:t>
      </w:r>
      <w:r>
        <w:rPr>
          <w:spacing w:val="-12"/>
        </w:rPr>
        <w:t> </w:t>
      </w:r>
      <w:r>
        <w:rPr/>
        <w:t>agreed</w:t>
      </w:r>
      <w:r>
        <w:rPr>
          <w:spacing w:val="-11"/>
        </w:rPr>
        <w:t> </w:t>
      </w:r>
      <w:r>
        <w:rPr/>
        <w:t>that</w:t>
      </w:r>
      <w:r>
        <w:rPr>
          <w:spacing w:val="-13"/>
        </w:rPr>
        <w:t> </w:t>
      </w:r>
      <w:r>
        <w:rPr/>
        <w:t>the</w:t>
      </w:r>
      <w:r>
        <w:rPr>
          <w:spacing w:val="-11"/>
        </w:rPr>
        <w:t> </w:t>
      </w:r>
      <w:r>
        <w:rPr/>
        <w:t>Deposit</w:t>
      </w:r>
      <w:r>
        <w:rPr>
          <w:spacing w:val="-13"/>
        </w:rPr>
        <w:t> </w:t>
      </w:r>
      <w:r>
        <w:rPr/>
        <w:t>shall</w:t>
      </w:r>
      <w:r>
        <w:rPr>
          <w:spacing w:val="-12"/>
        </w:rPr>
        <w:t> </w:t>
      </w:r>
      <w:r>
        <w:rPr/>
        <w:t>be</w:t>
      </w:r>
      <w:r>
        <w:rPr>
          <w:spacing w:val="-12"/>
        </w:rPr>
        <w:t> </w:t>
      </w:r>
      <w:r>
        <w:rPr/>
        <w:t>released</w:t>
      </w:r>
      <w:r>
        <w:rPr>
          <w:spacing w:val="-12"/>
        </w:rPr>
        <w:t> </w:t>
      </w:r>
      <w:r>
        <w:rPr/>
        <w:t>from escrow or trust, in accordance with the terms of this</w:t>
      </w:r>
      <w:r>
        <w:rPr>
          <w:spacing w:val="-6"/>
        </w:rPr>
        <w:t> </w:t>
      </w:r>
      <w:r>
        <w:rPr/>
        <w:t>Release.</w:t>
      </w:r>
    </w:p>
    <w:p>
      <w:pPr>
        <w:pStyle w:val="BodyText"/>
      </w:pPr>
    </w:p>
    <w:p>
      <w:pPr>
        <w:pStyle w:val="BodyText"/>
        <w:ind w:left="119" w:right="117" w:firstLine="720"/>
        <w:jc w:val="both"/>
      </w:pPr>
      <w:r>
        <w:rPr/>
        <w:t>NOW, THEREFORE, in consideration of the foregoing, and for other valuable considerations, the receipt and sufficiency of which are hereby acknowledged, the parties hereto agree as follows:</w:t>
      </w:r>
    </w:p>
    <w:p>
      <w:pPr>
        <w:pStyle w:val="BodyText"/>
        <w:spacing w:before="11"/>
        <w:rPr>
          <w:sz w:val="23"/>
        </w:rPr>
      </w:pPr>
    </w:p>
    <w:p>
      <w:pPr>
        <w:pStyle w:val="ListParagraph"/>
        <w:numPr>
          <w:ilvl w:val="0"/>
          <w:numId w:val="1"/>
        </w:numPr>
        <w:tabs>
          <w:tab w:pos="1560" w:val="left" w:leader="none"/>
        </w:tabs>
        <w:spacing w:line="240" w:lineRule="auto" w:before="0" w:after="0"/>
        <w:ind w:left="119" w:right="116" w:firstLine="720"/>
        <w:jc w:val="both"/>
        <w:rPr>
          <w:sz w:val="24"/>
        </w:rPr>
      </w:pPr>
      <w:r>
        <w:rPr>
          <w:sz w:val="24"/>
        </w:rPr>
        <w:t>Buyer and Seller hereby instruct and direct Escrow Agent to distribute and release the Deposit (including any interest thereon, if any) as follows, promptly following the execution of this</w:t>
      </w:r>
      <w:r>
        <w:rPr>
          <w:spacing w:val="-2"/>
          <w:sz w:val="24"/>
        </w:rPr>
        <w:t> </w:t>
      </w:r>
      <w:r>
        <w:rPr>
          <w:sz w:val="24"/>
        </w:rPr>
        <w:t>Release:</w:t>
      </w:r>
    </w:p>
    <w:p>
      <w:pPr>
        <w:pStyle w:val="BodyText"/>
        <w:spacing w:before="2"/>
        <w:rPr>
          <w:sz w:val="27"/>
        </w:rPr>
      </w:pPr>
    </w:p>
    <w:p>
      <w:pPr>
        <w:pStyle w:val="BodyText"/>
        <w:tabs>
          <w:tab w:pos="9332" w:val="left" w:leader="none"/>
        </w:tabs>
        <w:spacing w:before="1"/>
        <w:ind w:left="2280"/>
      </w:pPr>
      <w:r>
        <w:rPr/>
        <w:pict>
          <v:shape style="position:absolute;margin-left:108pt;margin-top:-1.696108pt;width:10.35pt;height:16pt;mso-position-horizontal-relative:page;mso-position-vertical-relative:paragraph;z-index:-15784960"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08.363998pt;margin-top:2.250710pt;width:9.5pt;height:9.65pt;mso-position-horizontal-relative:page;mso-position-vertical-relative:paragraph;z-index:15730176" coordorigin="2167,45" coordsize="190,193">
            <v:rect style="position:absolute;left:2167;top:45;width:190;height:193" filled="true" fillcolor="#ffffff" stroked="false">
              <v:fill type="solid"/>
            </v:rect>
            <v:rect style="position:absolute;left:2177;top:55;width:170;height:173" filled="false" stroked="true" strokeweight="1pt" strokecolor="#000000">
              <v:stroke dashstyle="solid"/>
            </v:rect>
            <w10:wrap type="none"/>
          </v:group>
        </w:pict>
      </w:r>
      <w:r>
        <w:rPr/>
        <w:t>To Buyer in the amount of</w:t>
      </w:r>
      <w:r>
        <w:rPr>
          <w:spacing w:val="-7"/>
        </w:rPr>
        <w:t> </w:t>
      </w:r>
      <w:r>
        <w:rPr/>
        <w:t>$</w:t>
      </w:r>
      <w:r>
        <w:rPr>
          <w:u w:val="single"/>
        </w:rPr>
        <w:t> </w:t>
        <w:tab/>
      </w:r>
    </w:p>
    <w:p>
      <w:pPr>
        <w:pStyle w:val="BodyText"/>
        <w:spacing w:before="10"/>
        <w:rPr>
          <w:sz w:val="19"/>
        </w:rPr>
      </w:pPr>
    </w:p>
    <w:p>
      <w:pPr>
        <w:pStyle w:val="BodyText"/>
        <w:tabs>
          <w:tab w:pos="9425" w:val="left" w:leader="none"/>
        </w:tabs>
        <w:spacing w:before="90"/>
        <w:ind w:left="2280"/>
      </w:pPr>
      <w:r>
        <w:rPr/>
        <w:pict>
          <v:shape style="position:absolute;margin-left:108pt;margin-top:2.753912pt;width:10.35pt;height:16pt;mso-position-horizontal-relative:page;mso-position-vertical-relative:paragraph;z-index:-15784448"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08.272972pt;margin-top:6.485767pt;width:9.5pt;height:9.65pt;mso-position-horizontal-relative:page;mso-position-vertical-relative:paragraph;z-index:15730688" coordorigin="2165,130" coordsize="190,193">
            <v:rect style="position:absolute;left:2165;top:129;width:190;height:193" filled="true" fillcolor="#ffffff" stroked="false">
              <v:fill type="solid"/>
            </v:rect>
            <v:rect style="position:absolute;left:2175;top:139;width:170;height:173" filled="false" stroked="true" strokeweight="1.000049pt" strokecolor="#000000">
              <v:stroke dashstyle="solid"/>
            </v:rect>
            <w10:wrap type="none"/>
          </v:group>
        </w:pict>
      </w:r>
      <w:r>
        <w:rPr/>
        <w:t>To Seller in the amount of</w:t>
      </w:r>
      <w:r>
        <w:rPr>
          <w:spacing w:val="-8"/>
        </w:rPr>
        <w:t> </w:t>
      </w:r>
      <w:r>
        <w:rPr/>
        <w:t>$</w:t>
      </w:r>
      <w:r>
        <w:rPr>
          <w:u w:val="single"/>
        </w:rPr>
        <w:t> </w:t>
        <w:tab/>
      </w:r>
    </w:p>
    <w:p>
      <w:pPr>
        <w:pStyle w:val="BodyText"/>
        <w:rPr>
          <w:sz w:val="20"/>
        </w:rPr>
      </w:pPr>
    </w:p>
    <w:p>
      <w:pPr>
        <w:pStyle w:val="BodyText"/>
        <w:tabs>
          <w:tab w:pos="4406" w:val="left" w:leader="none"/>
          <w:tab w:pos="9406" w:val="left" w:leader="none"/>
        </w:tabs>
        <w:spacing w:before="90"/>
        <w:ind w:left="2280"/>
      </w:pPr>
      <w:r>
        <w:rPr/>
        <w:pict>
          <v:shape style="position:absolute;margin-left:108pt;margin-top:2.753903pt;width:10.35pt;height:16pt;mso-position-horizontal-relative:page;mso-position-vertical-relative:paragraph;z-index:-15783936"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08.636948pt;margin-top:6.725758pt;width:9.5pt;height:9.65pt;mso-position-horizontal-relative:page;mso-position-vertical-relative:paragraph;z-index:15731200" coordorigin="2173,135" coordsize="190,193">
            <v:rect style="position:absolute;left:2172;top:134;width:190;height:193" filled="true" fillcolor="#ffffff" stroked="false">
              <v:fill type="solid"/>
            </v:rect>
            <v:rect style="position:absolute;left:2182;top:144;width:170;height:173" filled="false" stroked="true" strokeweight=".999998pt" strokecolor="#000000">
              <v:stroke dashstyle="solid"/>
            </v:rect>
            <w10:wrap type="none"/>
          </v:group>
        </w:pict>
      </w:r>
      <w:r>
        <w:rPr/>
        <w:t>To</w:t>
      </w:r>
      <w:r>
        <w:rPr>
          <w:u w:val="single"/>
        </w:rPr>
        <w:t> </w:t>
        <w:tab/>
      </w:r>
      <w:r>
        <w:rPr/>
        <w:t>, in the amount of</w:t>
      </w:r>
      <w:r>
        <w:rPr>
          <w:spacing w:val="-2"/>
        </w:rPr>
        <w:t> </w:t>
      </w:r>
      <w:r>
        <w:rPr/>
        <w:t>$</w:t>
      </w:r>
      <w:r>
        <w:rPr>
          <w:u w:val="single"/>
        </w:rPr>
        <w:t> </w:t>
        <w:tab/>
      </w:r>
    </w:p>
    <w:p>
      <w:pPr>
        <w:pStyle w:val="BodyText"/>
        <w:spacing w:before="8"/>
        <w:rPr>
          <w:sz w:val="16"/>
        </w:rPr>
      </w:pPr>
    </w:p>
    <w:p>
      <w:pPr>
        <w:pStyle w:val="ListParagraph"/>
        <w:numPr>
          <w:ilvl w:val="0"/>
          <w:numId w:val="1"/>
        </w:numPr>
        <w:tabs>
          <w:tab w:pos="1560" w:val="left" w:leader="none"/>
        </w:tabs>
        <w:spacing w:line="240" w:lineRule="auto" w:before="90" w:after="0"/>
        <w:ind w:left="119" w:right="116" w:firstLine="720"/>
        <w:jc w:val="both"/>
        <w:rPr>
          <w:sz w:val="24"/>
        </w:rPr>
      </w:pPr>
      <w:r>
        <w:rPr>
          <w:sz w:val="24"/>
        </w:rPr>
        <w:t>Unless otherwise provided in the Agreement or otherwise agreed by the parties, promptly following the execution of this Release, any due diligence materials provided by or on behalf of Seller to Buyer in connection with the Agreement shall be returned to</w:t>
      </w:r>
      <w:r>
        <w:rPr>
          <w:spacing w:val="-13"/>
          <w:sz w:val="24"/>
        </w:rPr>
        <w:t> </w:t>
      </w:r>
      <w:r>
        <w:rPr>
          <w:sz w:val="24"/>
        </w:rPr>
        <w:t>Seller.</w:t>
      </w:r>
    </w:p>
    <w:p>
      <w:pPr>
        <w:pStyle w:val="BodyText"/>
      </w:pPr>
    </w:p>
    <w:p>
      <w:pPr>
        <w:pStyle w:val="ListParagraph"/>
        <w:numPr>
          <w:ilvl w:val="0"/>
          <w:numId w:val="1"/>
        </w:numPr>
        <w:tabs>
          <w:tab w:pos="1560" w:val="left" w:leader="none"/>
        </w:tabs>
        <w:spacing w:line="240" w:lineRule="auto" w:before="0" w:after="0"/>
        <w:ind w:left="119" w:right="117" w:firstLine="720"/>
        <w:jc w:val="both"/>
        <w:rPr>
          <w:sz w:val="24"/>
        </w:rPr>
      </w:pPr>
      <w:r>
        <w:rPr>
          <w:sz w:val="24"/>
        </w:rPr>
        <w:t>Except with respect to any liabilities or obligations which expressly survive the expiration or termination of the Agreement as provided under the Agreement, following the distribution and release of the Deposit as provided in Section 1 above, no party shall have any further duty or liability to any other party under or by virtue of the</w:t>
      </w:r>
      <w:r>
        <w:rPr>
          <w:spacing w:val="-12"/>
          <w:sz w:val="24"/>
        </w:rPr>
        <w:t> </w:t>
      </w:r>
      <w:r>
        <w:rPr>
          <w:sz w:val="24"/>
        </w:rPr>
        <w:t>Agreement.</w:t>
      </w:r>
    </w:p>
    <w:p>
      <w:pPr>
        <w:spacing w:after="0" w:line="240" w:lineRule="auto"/>
        <w:jc w:val="both"/>
        <w:rPr>
          <w:sz w:val="24"/>
        </w:rPr>
        <w:sectPr>
          <w:footerReference w:type="default" r:id="rId5"/>
          <w:type w:val="continuous"/>
          <w:pgSz w:w="12240" w:h="15840"/>
          <w:pgMar w:footer="1300" w:top="1360" w:bottom="1480" w:left="1320" w:right="1320"/>
          <w:pgNumType w:start="1"/>
        </w:sectPr>
      </w:pPr>
    </w:p>
    <w:p>
      <w:pPr>
        <w:pStyle w:val="ListParagraph"/>
        <w:numPr>
          <w:ilvl w:val="0"/>
          <w:numId w:val="1"/>
        </w:numPr>
        <w:tabs>
          <w:tab w:pos="1560" w:val="left" w:leader="none"/>
        </w:tabs>
        <w:spacing w:line="240" w:lineRule="auto" w:before="76" w:after="0"/>
        <w:ind w:left="120" w:right="118" w:firstLine="720"/>
        <w:jc w:val="both"/>
        <w:rPr>
          <w:sz w:val="24"/>
        </w:rPr>
      </w:pPr>
      <w:r>
        <w:rPr>
          <w:sz w:val="24"/>
        </w:rPr>
        <w:t>The</w:t>
      </w:r>
      <w:r>
        <w:rPr>
          <w:spacing w:val="-11"/>
          <w:sz w:val="24"/>
        </w:rPr>
        <w:t> </w:t>
      </w:r>
      <w:r>
        <w:rPr>
          <w:sz w:val="24"/>
        </w:rPr>
        <w:t>Buyer</w:t>
      </w:r>
      <w:r>
        <w:rPr>
          <w:spacing w:val="-9"/>
          <w:sz w:val="24"/>
        </w:rPr>
        <w:t> </w:t>
      </w:r>
      <w:r>
        <w:rPr>
          <w:sz w:val="24"/>
        </w:rPr>
        <w:t>and</w:t>
      </w:r>
      <w:r>
        <w:rPr>
          <w:spacing w:val="-11"/>
          <w:sz w:val="24"/>
        </w:rPr>
        <w:t> </w:t>
      </w:r>
      <w:r>
        <w:rPr>
          <w:sz w:val="24"/>
        </w:rPr>
        <w:t>Seller</w:t>
      </w:r>
      <w:r>
        <w:rPr>
          <w:spacing w:val="-9"/>
          <w:sz w:val="24"/>
        </w:rPr>
        <w:t> </w:t>
      </w:r>
      <w:r>
        <w:rPr>
          <w:sz w:val="24"/>
        </w:rPr>
        <w:t>each</w:t>
      </w:r>
      <w:r>
        <w:rPr>
          <w:spacing w:val="-11"/>
          <w:sz w:val="24"/>
        </w:rPr>
        <w:t> </w:t>
      </w:r>
      <w:r>
        <w:rPr>
          <w:sz w:val="24"/>
        </w:rPr>
        <w:t>hereby</w:t>
      </w:r>
      <w:r>
        <w:rPr>
          <w:spacing w:val="-10"/>
          <w:sz w:val="24"/>
        </w:rPr>
        <w:t> </w:t>
      </w:r>
      <w:r>
        <w:rPr>
          <w:sz w:val="24"/>
        </w:rPr>
        <w:t>expressly</w:t>
      </w:r>
      <w:r>
        <w:rPr>
          <w:spacing w:val="-12"/>
          <w:sz w:val="24"/>
        </w:rPr>
        <w:t> </w:t>
      </w:r>
      <w:r>
        <w:rPr>
          <w:sz w:val="24"/>
        </w:rPr>
        <w:t>release</w:t>
      </w:r>
      <w:r>
        <w:rPr>
          <w:spacing w:val="-10"/>
          <w:sz w:val="24"/>
        </w:rPr>
        <w:t> </w:t>
      </w:r>
      <w:r>
        <w:rPr>
          <w:sz w:val="24"/>
        </w:rPr>
        <w:t>and</w:t>
      </w:r>
      <w:r>
        <w:rPr>
          <w:spacing w:val="-10"/>
          <w:sz w:val="24"/>
        </w:rPr>
        <w:t> </w:t>
      </w:r>
      <w:r>
        <w:rPr>
          <w:sz w:val="24"/>
        </w:rPr>
        <w:t>forever</w:t>
      </w:r>
      <w:r>
        <w:rPr>
          <w:spacing w:val="-10"/>
          <w:sz w:val="24"/>
        </w:rPr>
        <w:t> </w:t>
      </w:r>
      <w:r>
        <w:rPr>
          <w:sz w:val="24"/>
        </w:rPr>
        <w:t>hold</w:t>
      </w:r>
      <w:r>
        <w:rPr>
          <w:spacing w:val="-10"/>
          <w:sz w:val="24"/>
        </w:rPr>
        <w:t> </w:t>
      </w:r>
      <w:r>
        <w:rPr>
          <w:sz w:val="24"/>
        </w:rPr>
        <w:t>Escrow</w:t>
      </w:r>
      <w:r>
        <w:rPr>
          <w:spacing w:val="-11"/>
          <w:sz w:val="24"/>
        </w:rPr>
        <w:t> </w:t>
      </w:r>
      <w:r>
        <w:rPr>
          <w:sz w:val="24"/>
        </w:rPr>
        <w:t>Agent harmless</w:t>
      </w:r>
      <w:r>
        <w:rPr>
          <w:spacing w:val="-8"/>
          <w:sz w:val="24"/>
        </w:rPr>
        <w:t> </w:t>
      </w:r>
      <w:r>
        <w:rPr>
          <w:sz w:val="24"/>
        </w:rPr>
        <w:t>of</w:t>
      </w:r>
      <w:r>
        <w:rPr>
          <w:spacing w:val="-9"/>
          <w:sz w:val="24"/>
        </w:rPr>
        <w:t> </w:t>
      </w:r>
      <w:r>
        <w:rPr>
          <w:sz w:val="24"/>
        </w:rPr>
        <w:t>and</w:t>
      </w:r>
      <w:r>
        <w:rPr>
          <w:spacing w:val="-9"/>
          <w:sz w:val="24"/>
        </w:rPr>
        <w:t> </w:t>
      </w:r>
      <w:r>
        <w:rPr>
          <w:sz w:val="24"/>
        </w:rPr>
        <w:t>from</w:t>
      </w:r>
      <w:r>
        <w:rPr>
          <w:spacing w:val="-11"/>
          <w:sz w:val="24"/>
        </w:rPr>
        <w:t> </w:t>
      </w:r>
      <w:r>
        <w:rPr>
          <w:sz w:val="24"/>
        </w:rPr>
        <w:t>any</w:t>
      </w:r>
      <w:r>
        <w:rPr>
          <w:spacing w:val="-9"/>
          <w:sz w:val="24"/>
        </w:rPr>
        <w:t> </w:t>
      </w:r>
      <w:r>
        <w:rPr>
          <w:sz w:val="24"/>
        </w:rPr>
        <w:t>liability,</w:t>
      </w:r>
      <w:r>
        <w:rPr>
          <w:spacing w:val="-9"/>
          <w:sz w:val="24"/>
        </w:rPr>
        <w:t> </w:t>
      </w:r>
      <w:r>
        <w:rPr>
          <w:sz w:val="24"/>
        </w:rPr>
        <w:t>claim</w:t>
      </w:r>
      <w:r>
        <w:rPr>
          <w:spacing w:val="-11"/>
          <w:sz w:val="24"/>
        </w:rPr>
        <w:t> </w:t>
      </w:r>
      <w:r>
        <w:rPr>
          <w:sz w:val="24"/>
        </w:rPr>
        <w:t>or</w:t>
      </w:r>
      <w:r>
        <w:rPr>
          <w:spacing w:val="-8"/>
          <w:sz w:val="24"/>
        </w:rPr>
        <w:t> </w:t>
      </w:r>
      <w:r>
        <w:rPr>
          <w:sz w:val="24"/>
        </w:rPr>
        <w:t>demand</w:t>
      </w:r>
      <w:r>
        <w:rPr>
          <w:spacing w:val="-9"/>
          <w:sz w:val="24"/>
        </w:rPr>
        <w:t> </w:t>
      </w:r>
      <w:r>
        <w:rPr>
          <w:sz w:val="24"/>
        </w:rPr>
        <w:t>whatsoever,</w:t>
      </w:r>
      <w:r>
        <w:rPr>
          <w:spacing w:val="-9"/>
          <w:sz w:val="24"/>
        </w:rPr>
        <w:t> </w:t>
      </w:r>
      <w:r>
        <w:rPr>
          <w:sz w:val="24"/>
        </w:rPr>
        <w:t>under</w:t>
      </w:r>
      <w:r>
        <w:rPr>
          <w:spacing w:val="-9"/>
          <w:sz w:val="24"/>
        </w:rPr>
        <w:t> </w:t>
      </w:r>
      <w:r>
        <w:rPr>
          <w:sz w:val="24"/>
        </w:rPr>
        <w:t>the</w:t>
      </w:r>
      <w:r>
        <w:rPr>
          <w:spacing w:val="-10"/>
          <w:sz w:val="24"/>
        </w:rPr>
        <w:t> </w:t>
      </w:r>
      <w:r>
        <w:rPr>
          <w:sz w:val="24"/>
        </w:rPr>
        <w:t>Agreement</w:t>
      </w:r>
      <w:r>
        <w:rPr>
          <w:spacing w:val="-8"/>
          <w:sz w:val="24"/>
        </w:rPr>
        <w:t> </w:t>
      </w:r>
      <w:r>
        <w:rPr>
          <w:sz w:val="24"/>
        </w:rPr>
        <w:t>or</w:t>
      </w:r>
      <w:r>
        <w:rPr>
          <w:spacing w:val="-8"/>
          <w:sz w:val="24"/>
        </w:rPr>
        <w:t> </w:t>
      </w:r>
      <w:r>
        <w:rPr>
          <w:sz w:val="24"/>
        </w:rPr>
        <w:t>by</w:t>
      </w:r>
      <w:r>
        <w:rPr>
          <w:spacing w:val="-9"/>
          <w:sz w:val="24"/>
        </w:rPr>
        <w:t> </w:t>
      </w:r>
      <w:r>
        <w:rPr>
          <w:sz w:val="24"/>
        </w:rPr>
        <w:t>virtue of following the instructions under this</w:t>
      </w:r>
      <w:r>
        <w:rPr>
          <w:spacing w:val="-2"/>
          <w:sz w:val="24"/>
        </w:rPr>
        <w:t> </w:t>
      </w:r>
      <w:r>
        <w:rPr>
          <w:sz w:val="24"/>
        </w:rPr>
        <w:t>Release.</w:t>
      </w:r>
    </w:p>
    <w:p>
      <w:pPr>
        <w:pStyle w:val="BodyText"/>
      </w:pPr>
    </w:p>
    <w:p>
      <w:pPr>
        <w:pStyle w:val="ListParagraph"/>
        <w:numPr>
          <w:ilvl w:val="0"/>
          <w:numId w:val="1"/>
        </w:numPr>
        <w:tabs>
          <w:tab w:pos="1560" w:val="left" w:leader="none"/>
        </w:tabs>
        <w:spacing w:line="240" w:lineRule="auto" w:before="1" w:after="0"/>
        <w:ind w:left="120" w:right="116" w:firstLine="720"/>
        <w:jc w:val="both"/>
        <w:rPr>
          <w:sz w:val="24"/>
        </w:rPr>
      </w:pPr>
      <w:r>
        <w:rPr>
          <w:sz w:val="24"/>
        </w:rPr>
        <w:t>This Release shall be governed by, and construed in accordance with, the laws of the jurisdiction governing the Agreement. This Release may be executed simultaneously or in counterparts,</w:t>
      </w:r>
      <w:r>
        <w:rPr>
          <w:spacing w:val="-11"/>
          <w:sz w:val="24"/>
        </w:rPr>
        <w:t> </w:t>
      </w:r>
      <w:r>
        <w:rPr>
          <w:sz w:val="24"/>
        </w:rPr>
        <w:t>each</w:t>
      </w:r>
      <w:r>
        <w:rPr>
          <w:spacing w:val="-11"/>
          <w:sz w:val="24"/>
        </w:rPr>
        <w:t> </w:t>
      </w:r>
      <w:r>
        <w:rPr>
          <w:sz w:val="24"/>
        </w:rPr>
        <w:t>of</w:t>
      </w:r>
      <w:r>
        <w:rPr>
          <w:spacing w:val="-11"/>
          <w:sz w:val="24"/>
        </w:rPr>
        <w:t> </w:t>
      </w:r>
      <w:r>
        <w:rPr>
          <w:sz w:val="24"/>
        </w:rPr>
        <w:t>which</w:t>
      </w:r>
      <w:r>
        <w:rPr>
          <w:spacing w:val="-11"/>
          <w:sz w:val="24"/>
        </w:rPr>
        <w:t> </w:t>
      </w:r>
      <w:r>
        <w:rPr>
          <w:sz w:val="24"/>
        </w:rPr>
        <w:t>counterpart</w:t>
      </w:r>
      <w:r>
        <w:rPr>
          <w:spacing w:val="-10"/>
          <w:sz w:val="24"/>
        </w:rPr>
        <w:t> </w:t>
      </w:r>
      <w:r>
        <w:rPr>
          <w:sz w:val="24"/>
        </w:rPr>
        <w:t>shall</w:t>
      </w:r>
      <w:r>
        <w:rPr>
          <w:spacing w:val="-11"/>
          <w:sz w:val="24"/>
        </w:rPr>
        <w:t> </w:t>
      </w:r>
      <w:r>
        <w:rPr>
          <w:sz w:val="24"/>
        </w:rPr>
        <w:t>be</w:t>
      </w:r>
      <w:r>
        <w:rPr>
          <w:spacing w:val="-11"/>
          <w:sz w:val="24"/>
        </w:rPr>
        <w:t> </w:t>
      </w:r>
      <w:r>
        <w:rPr>
          <w:sz w:val="24"/>
        </w:rPr>
        <w:t>deemed</w:t>
      </w:r>
      <w:r>
        <w:rPr>
          <w:spacing w:val="-11"/>
          <w:sz w:val="24"/>
        </w:rPr>
        <w:t> </w:t>
      </w:r>
      <w:r>
        <w:rPr>
          <w:sz w:val="24"/>
        </w:rPr>
        <w:t>an</w:t>
      </w:r>
      <w:r>
        <w:rPr>
          <w:spacing w:val="-9"/>
          <w:sz w:val="24"/>
        </w:rPr>
        <w:t> </w:t>
      </w:r>
      <w:r>
        <w:rPr>
          <w:sz w:val="24"/>
        </w:rPr>
        <w:t>original,</w:t>
      </w:r>
      <w:r>
        <w:rPr>
          <w:spacing w:val="-11"/>
          <w:sz w:val="24"/>
        </w:rPr>
        <w:t> </w:t>
      </w:r>
      <w:r>
        <w:rPr>
          <w:sz w:val="24"/>
        </w:rPr>
        <w:t>but</w:t>
      </w:r>
      <w:r>
        <w:rPr>
          <w:spacing w:val="-11"/>
          <w:sz w:val="24"/>
        </w:rPr>
        <w:t> </w:t>
      </w:r>
      <w:r>
        <w:rPr>
          <w:sz w:val="24"/>
        </w:rPr>
        <w:t>all</w:t>
      </w:r>
      <w:r>
        <w:rPr>
          <w:spacing w:val="-12"/>
          <w:sz w:val="24"/>
        </w:rPr>
        <w:t> </w:t>
      </w:r>
      <w:r>
        <w:rPr>
          <w:sz w:val="24"/>
        </w:rPr>
        <w:t>of</w:t>
      </w:r>
      <w:r>
        <w:rPr>
          <w:spacing w:val="-10"/>
          <w:sz w:val="24"/>
        </w:rPr>
        <w:t> </w:t>
      </w:r>
      <w:r>
        <w:rPr>
          <w:sz w:val="24"/>
        </w:rPr>
        <w:t>which</w:t>
      </w:r>
      <w:r>
        <w:rPr>
          <w:spacing w:val="-11"/>
          <w:sz w:val="24"/>
        </w:rPr>
        <w:t> </w:t>
      </w:r>
      <w:r>
        <w:rPr>
          <w:sz w:val="24"/>
        </w:rPr>
        <w:t>together</w:t>
      </w:r>
      <w:r>
        <w:rPr>
          <w:spacing w:val="-11"/>
          <w:sz w:val="24"/>
        </w:rPr>
        <w:t> </w:t>
      </w:r>
      <w:r>
        <w:rPr>
          <w:sz w:val="24"/>
        </w:rPr>
        <w:t>shall constitute one and the same Release. Facsimile signatures and/or electronically transmitted pdf files of this Release are valid and carry the same effect as an original</w:t>
      </w:r>
      <w:r>
        <w:rPr>
          <w:spacing w:val="-14"/>
          <w:sz w:val="24"/>
        </w:rPr>
        <w:t> </w:t>
      </w:r>
      <w:r>
        <w:rPr>
          <w:sz w:val="24"/>
        </w:rPr>
        <w:t>signature.</w:t>
      </w:r>
    </w:p>
    <w:p>
      <w:pPr>
        <w:pStyle w:val="BodyText"/>
        <w:spacing w:before="11"/>
        <w:rPr>
          <w:sz w:val="23"/>
        </w:rPr>
      </w:pPr>
    </w:p>
    <w:p>
      <w:pPr>
        <w:pStyle w:val="BodyText"/>
        <w:ind w:left="120" w:firstLine="720"/>
      </w:pPr>
      <w:r>
        <w:rPr/>
        <w:t>IN WITNESS WHEREOF, the parties hereto have executed this Release as of the date set forth above.</w:t>
      </w:r>
    </w:p>
    <w:p>
      <w:pPr>
        <w:pStyle w:val="BodyText"/>
      </w:pPr>
    </w:p>
    <w:p>
      <w:pPr>
        <w:pStyle w:val="BodyText"/>
        <w:tabs>
          <w:tab w:pos="5159" w:val="left" w:leader="none"/>
        </w:tabs>
        <w:ind w:left="120"/>
      </w:pPr>
      <w:r>
        <w:rPr/>
        <w:t>BUYER:</w:t>
        <w:tab/>
        <w:t>SELLER:</w:t>
      </w:r>
    </w:p>
    <w:p>
      <w:pPr>
        <w:pStyle w:val="BodyText"/>
        <w:rPr>
          <w:sz w:val="26"/>
        </w:rPr>
      </w:pPr>
    </w:p>
    <w:p>
      <w:pPr>
        <w:pStyle w:val="BodyText"/>
        <w:rPr>
          <w:sz w:val="22"/>
        </w:rPr>
      </w:pPr>
    </w:p>
    <w:p>
      <w:pPr>
        <w:pStyle w:val="BodyText"/>
        <w:tabs>
          <w:tab w:pos="4439" w:val="left" w:leader="none"/>
          <w:tab w:pos="5159" w:val="left" w:leader="none"/>
          <w:tab w:pos="9479" w:val="left" w:leader="none"/>
        </w:tabs>
        <w:ind w:left="120" w:right="119"/>
        <w:jc w:val="both"/>
      </w:pPr>
      <w:r>
        <w:rPr/>
        <w:t>By:</w:t>
      </w:r>
      <w:r>
        <w:rPr>
          <w:u w:val="single"/>
        </w:rPr>
        <w:t> </w:t>
        <w:tab/>
      </w:r>
      <w:r>
        <w:rPr/>
        <w:tab/>
      </w:r>
      <w:r>
        <w:rPr>
          <w:position w:val="-13"/>
        </w:rPr>
        <w:t>By:</w:t>
      </w:r>
      <w:r>
        <w:rPr>
          <w:position w:val="-13"/>
          <w:u w:val="single"/>
        </w:rPr>
        <w:tab/>
      </w:r>
      <w:r>
        <w:rPr>
          <w:position w:val="-13"/>
        </w:rPr>
        <w:t> </w:t>
      </w:r>
      <w:r>
        <w:rPr/>
        <w:t>Name:</w:t>
      </w:r>
      <w:r>
        <w:rPr>
          <w:u w:val="single"/>
        </w:rPr>
        <w:t> </w:t>
        <w:tab/>
      </w:r>
      <w:r>
        <w:rPr/>
        <w:tab/>
      </w:r>
      <w:r>
        <w:rPr>
          <w:position w:val="-13"/>
        </w:rPr>
        <w:t>Name:</w:t>
      </w:r>
      <w:r>
        <w:rPr>
          <w:position w:val="-13"/>
          <w:u w:val="single"/>
        </w:rPr>
        <w:tab/>
      </w:r>
      <w:r>
        <w:rPr>
          <w:position w:val="-13"/>
        </w:rPr>
        <w:t> </w:t>
      </w:r>
      <w:r>
        <w:rPr/>
        <w:t>Title:</w:t>
      </w:r>
      <w:r>
        <w:rPr>
          <w:u w:val="single"/>
        </w:rPr>
        <w:t> </w:t>
        <w:tab/>
      </w:r>
      <w:r>
        <w:rPr/>
        <w:tab/>
      </w:r>
      <w:r>
        <w:rPr>
          <w:position w:val="-13"/>
        </w:rPr>
        <w:t>Title:</w:t>
      </w:r>
      <w:r>
        <w:rPr>
          <w:position w:val="-13"/>
          <w:u w:val="single"/>
        </w:rPr>
        <w:t> </w:t>
        <w:tab/>
      </w:r>
    </w:p>
    <w:p>
      <w:pPr>
        <w:pStyle w:val="BodyText"/>
        <w:rPr>
          <w:sz w:val="40"/>
        </w:rPr>
      </w:pPr>
    </w:p>
    <w:p>
      <w:pPr>
        <w:pStyle w:val="BodyText"/>
        <w:spacing w:before="6"/>
        <w:rPr>
          <w:sz w:val="55"/>
        </w:rPr>
      </w:pPr>
    </w:p>
    <w:p>
      <w:pPr>
        <w:pStyle w:val="BodyText"/>
        <w:ind w:left="120"/>
      </w:pPr>
      <w:r>
        <w:rPr/>
        <w:t>ESCROW AGENT:</w:t>
      </w:r>
    </w:p>
    <w:p>
      <w:pPr>
        <w:pStyle w:val="BodyText"/>
        <w:spacing w:before="10"/>
        <w:rPr>
          <w:sz w:val="23"/>
        </w:rPr>
      </w:pPr>
    </w:p>
    <w:p>
      <w:pPr>
        <w:pStyle w:val="BodyText"/>
        <w:tabs>
          <w:tab w:pos="4486" w:val="left" w:leader="none"/>
        </w:tabs>
        <w:ind w:left="120"/>
      </w:pPr>
      <w:r>
        <w:rPr/>
        <w:t>By: </w:t>
      </w:r>
      <w:r>
        <w:rPr>
          <w:u w:val="single"/>
        </w:rPr>
        <w:t> </w:t>
        <w:tab/>
      </w:r>
    </w:p>
    <w:p>
      <w:pPr>
        <w:pStyle w:val="BodyText"/>
        <w:spacing w:before="2"/>
        <w:rPr>
          <w:sz w:val="16"/>
        </w:rPr>
      </w:pPr>
    </w:p>
    <w:p>
      <w:pPr>
        <w:pStyle w:val="BodyText"/>
        <w:tabs>
          <w:tab w:pos="4419" w:val="left" w:leader="none"/>
        </w:tabs>
        <w:spacing w:before="90"/>
        <w:ind w:left="120"/>
      </w:pPr>
      <w:r>
        <w:rPr/>
        <w:t>Name: </w:t>
      </w:r>
      <w:r>
        <w:rPr>
          <w:u w:val="single"/>
        </w:rPr>
        <w:t> </w:t>
        <w:tab/>
      </w:r>
    </w:p>
    <w:p>
      <w:pPr>
        <w:pStyle w:val="BodyText"/>
        <w:spacing w:before="2"/>
        <w:rPr>
          <w:sz w:val="16"/>
        </w:rPr>
      </w:pPr>
    </w:p>
    <w:p>
      <w:pPr>
        <w:pStyle w:val="BodyText"/>
        <w:tabs>
          <w:tab w:pos="4419" w:val="left" w:leader="none"/>
        </w:tabs>
        <w:spacing w:before="90"/>
        <w:ind w:left="120"/>
      </w:pPr>
      <w:r>
        <w:rPr/>
        <w:t>Title: </w:t>
      </w:r>
      <w:r>
        <w:rPr>
          <w:u w:val="single"/>
        </w:rPr>
        <w:t> </w:t>
        <w:tab/>
      </w:r>
    </w:p>
    <w:sectPr>
      <w:pgSz w:w="12240" w:h="15840"/>
      <w:pgMar w:header="0" w:footer="1300"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31520">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9.399994pt;margin-top:727.849792pt;width:13.25pt;height:15.6pt;mso-position-horizontal-relative:page;mso-position-vertical-relative:page;z-index:-15784448" type="#_x0000_t202" filled="false" stroked="false">
          <v:textbox inset="0,0,0,0">
            <w:txbxContent>
              <w:p>
                <w:pPr>
                  <w:pStyle w:val="BodyText"/>
                  <w:spacing w:before="20"/>
                  <w:ind w:left="60"/>
                  <w:rPr>
                    <w:rFonts w:ascii="Courier New"/>
                  </w:rPr>
                </w:pPr>
                <w:r>
                  <w:rPr/>
                  <w:fldChar w:fldCharType="begin"/>
                </w:r>
                <w:r>
                  <w:rPr>
                    <w:rFonts w:ascii="Courier New"/>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068" w:hanging="720"/>
      </w:pPr>
      <w:rPr>
        <w:rFonts w:hint="default"/>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9"/>
      <w:ind w:left="2379" w:right="2379"/>
      <w:jc w:val="center"/>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19" w:right="116"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Release of Earnest Money Deposit Template</dc:subject>
  <dc:title>Release of Earnest Money Deposit Form</dc:title>
  <dcterms:created xsi:type="dcterms:W3CDTF">2021-05-17T16:16:26Z</dcterms:created>
  <dcterms:modified xsi:type="dcterms:W3CDTF">2021-05-17T16:16:26Z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20 для Word</vt:lpwstr>
  </property>
  <property fmtid="{D5CDD505-2E9C-101B-9397-08002B2CF9AE}" pid="4" name="LastSaved">
    <vt:filetime>2021-05-17T00:00:00Z</vt:filetime>
  </property>
</Properties>
</file>